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C38BF" w14:textId="77777777" w:rsidR="00280D52" w:rsidRDefault="00707972">
      <w:r>
        <w:rPr>
          <w:noProof/>
        </w:rPr>
        <w:drawing>
          <wp:inline distT="0" distB="0" distL="0" distR="0" wp14:anchorId="3E9B3393" wp14:editId="63165DD3">
            <wp:extent cx="5943600" cy="151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19E95B" w14:textId="07985CA8" w:rsidR="00280D52" w:rsidRDefault="00707972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Patient Name: </w:t>
      </w:r>
      <w:r>
        <w:rPr>
          <w:sz w:val="24"/>
          <w:szCs w:val="24"/>
          <w:lang w:val="en-US"/>
        </w:rPr>
        <w:t xml:space="preserve">Bai </w:t>
      </w:r>
      <w:proofErr w:type="spellStart"/>
      <w:r>
        <w:rPr>
          <w:sz w:val="24"/>
          <w:szCs w:val="24"/>
          <w:lang w:val="en-US"/>
        </w:rPr>
        <w:t>Pac</w:t>
      </w:r>
      <w:r w:rsidR="00DA60BF">
        <w:rPr>
          <w:sz w:val="24"/>
          <w:szCs w:val="24"/>
          <w:lang w:val="en-US"/>
        </w:rPr>
        <w:t>u</w:t>
      </w:r>
      <w:r>
        <w:rPr>
          <w:sz w:val="24"/>
          <w:szCs w:val="24"/>
          <w:lang w:val="en-US"/>
        </w:rPr>
        <w:t>sum</w:t>
      </w:r>
      <w:proofErr w:type="spellEnd"/>
    </w:p>
    <w:p w14:paraId="101A061A" w14:textId="77777777" w:rsidR="00280D52" w:rsidRDefault="00280D52">
      <w:pPr>
        <w:rPr>
          <w:sz w:val="24"/>
          <w:szCs w:val="24"/>
        </w:rPr>
      </w:pPr>
    </w:p>
    <w:p w14:paraId="5168D635" w14:textId="77777777" w:rsidR="00280D52" w:rsidRDefault="0070797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Non-surgical Root </w:t>
      </w:r>
      <w:proofErr w:type="spellStart"/>
      <w:r>
        <w:rPr>
          <w:sz w:val="24"/>
          <w:szCs w:val="24"/>
          <w:lang w:val="en-US"/>
        </w:rPr>
        <w:t>Planing</w:t>
      </w:r>
      <w:proofErr w:type="spellEnd"/>
      <w:r>
        <w:rPr>
          <w:sz w:val="24"/>
          <w:szCs w:val="24"/>
          <w:lang w:val="en-US"/>
        </w:rPr>
        <w:t xml:space="preserve"> (NSRP)</w:t>
      </w:r>
      <w:r>
        <w:rPr>
          <w:sz w:val="24"/>
          <w:szCs w:val="24"/>
        </w:rPr>
        <w:t xml:space="preserve"> Estimated Cost</w:t>
      </w:r>
      <w:r>
        <w:rPr>
          <w:sz w:val="24"/>
          <w:szCs w:val="24"/>
          <w:lang w:val="en-US"/>
        </w:rPr>
        <w:t>:</w:t>
      </w:r>
    </w:p>
    <w:p w14:paraId="3DEE8306" w14:textId="77777777" w:rsidR="00280D52" w:rsidRDefault="0070797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NSRP - 5,000 per quadrant x 4 = </w:t>
      </w:r>
      <w:r w:rsidRPr="00333E3D">
        <w:rPr>
          <w:color w:val="FF0000"/>
          <w:sz w:val="24"/>
          <w:szCs w:val="24"/>
          <w:lang w:val="en-US"/>
        </w:rPr>
        <w:t>20,000</w:t>
      </w:r>
    </w:p>
    <w:p w14:paraId="022559DF" w14:textId="62FA2E4C" w:rsidR="00280D52" w:rsidRDefault="0070797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Aqueous Ozone </w:t>
      </w:r>
      <w:r w:rsidR="00C84B19">
        <w:rPr>
          <w:sz w:val="24"/>
          <w:szCs w:val="24"/>
          <w:lang w:val="en-US"/>
        </w:rPr>
        <w:t xml:space="preserve">= </w:t>
      </w:r>
      <w:r w:rsidRPr="00333E3D">
        <w:rPr>
          <w:color w:val="FF0000"/>
          <w:sz w:val="24"/>
          <w:szCs w:val="24"/>
          <w:lang w:val="en-US"/>
        </w:rPr>
        <w:t>1,000</w:t>
      </w:r>
    </w:p>
    <w:p w14:paraId="6DF56792" w14:textId="77777777" w:rsidR="00280D52" w:rsidRDefault="00280D52">
      <w:pPr>
        <w:rPr>
          <w:sz w:val="24"/>
          <w:szCs w:val="24"/>
        </w:rPr>
      </w:pPr>
    </w:p>
    <w:p w14:paraId="7A9348A5" w14:textId="77777777" w:rsidR="00280D52" w:rsidRDefault="00707972">
      <w:pPr>
        <w:pStyle w:val="Heading2"/>
      </w:pPr>
      <w:r>
        <w:t>Estimated Treatment Plan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280D52" w14:paraId="11A7959E" w14:textId="77777777">
        <w:tc>
          <w:tcPr>
            <w:tcW w:w="2880" w:type="dxa"/>
          </w:tcPr>
          <w:p w14:paraId="7F56D567" w14:textId="77777777" w:rsidR="00280D52" w:rsidRDefault="00707972">
            <w:r>
              <w:t>Procedure</w:t>
            </w:r>
          </w:p>
        </w:tc>
        <w:tc>
          <w:tcPr>
            <w:tcW w:w="2880" w:type="dxa"/>
          </w:tcPr>
          <w:p w14:paraId="4145CD2C" w14:textId="77777777" w:rsidR="00280D52" w:rsidRDefault="00707972">
            <w:r>
              <w:t>Tooth/Area</w:t>
            </w:r>
          </w:p>
        </w:tc>
        <w:tc>
          <w:tcPr>
            <w:tcW w:w="2880" w:type="dxa"/>
          </w:tcPr>
          <w:p w14:paraId="2DDCFB75" w14:textId="77777777" w:rsidR="00280D52" w:rsidRDefault="00707972">
            <w:r>
              <w:t>Estimated Fee</w:t>
            </w:r>
          </w:p>
        </w:tc>
      </w:tr>
      <w:tr w:rsidR="00280D52" w14:paraId="066C5394" w14:textId="77777777">
        <w:tc>
          <w:tcPr>
            <w:tcW w:w="2880" w:type="dxa"/>
          </w:tcPr>
          <w:p w14:paraId="65238744" w14:textId="77777777" w:rsidR="00280D52" w:rsidRDefault="00707972">
            <w:pPr>
              <w:rPr>
                <w:lang w:val="en-US"/>
              </w:rPr>
            </w:pPr>
            <w:r>
              <w:rPr>
                <w:lang w:val="en-US"/>
              </w:rPr>
              <w:t>Extraction</w:t>
            </w:r>
          </w:p>
        </w:tc>
        <w:tc>
          <w:tcPr>
            <w:tcW w:w="2880" w:type="dxa"/>
          </w:tcPr>
          <w:p w14:paraId="1F0936BD" w14:textId="77777777" w:rsidR="00280D52" w:rsidRDefault="00707972">
            <w:pPr>
              <w:rPr>
                <w:lang w:val="en-US"/>
              </w:rPr>
            </w:pPr>
            <w:r>
              <w:rPr>
                <w:lang w:val="en-US"/>
              </w:rPr>
              <w:t>#36</w:t>
            </w:r>
          </w:p>
        </w:tc>
        <w:tc>
          <w:tcPr>
            <w:tcW w:w="2880" w:type="dxa"/>
          </w:tcPr>
          <w:p w14:paraId="3F85ADE0" w14:textId="77777777" w:rsidR="00280D52" w:rsidRPr="00333E3D" w:rsidRDefault="00707972">
            <w:pPr>
              <w:rPr>
                <w:color w:val="FF0000"/>
                <w:lang w:val="en-US"/>
              </w:rPr>
            </w:pPr>
            <w:r w:rsidRPr="00333E3D">
              <w:rPr>
                <w:color w:val="FF0000"/>
                <w:lang w:val="en-US"/>
              </w:rPr>
              <w:t>1,500</w:t>
            </w:r>
          </w:p>
        </w:tc>
      </w:tr>
      <w:tr w:rsidR="00280D52" w14:paraId="07569740" w14:textId="77777777">
        <w:tc>
          <w:tcPr>
            <w:tcW w:w="2880" w:type="dxa"/>
          </w:tcPr>
          <w:p w14:paraId="04CF0925" w14:textId="77777777" w:rsidR="00280D52" w:rsidRDefault="00707972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159E82A5" w14:textId="77777777" w:rsidR="00280D52" w:rsidRDefault="00707972">
            <w:pPr>
              <w:rPr>
                <w:lang w:val="en-US"/>
              </w:rPr>
            </w:pPr>
            <w:r>
              <w:rPr>
                <w:lang w:val="en-US"/>
              </w:rPr>
              <w:t xml:space="preserve">#14 - </w:t>
            </w:r>
            <w:r>
              <w:rPr>
                <w:lang w:val="en-US"/>
              </w:rPr>
              <w:t>Distal</w:t>
            </w:r>
          </w:p>
        </w:tc>
        <w:tc>
          <w:tcPr>
            <w:tcW w:w="2880" w:type="dxa"/>
          </w:tcPr>
          <w:p w14:paraId="7D06C23D" w14:textId="77777777" w:rsidR="00280D52" w:rsidRPr="00333E3D" w:rsidRDefault="00707972">
            <w:pPr>
              <w:rPr>
                <w:color w:val="FF0000"/>
                <w:lang w:val="en-US"/>
              </w:rPr>
            </w:pPr>
            <w:r w:rsidRPr="00333E3D">
              <w:rPr>
                <w:color w:val="FF0000"/>
                <w:lang w:val="en-US"/>
              </w:rPr>
              <w:t>1,800</w:t>
            </w:r>
          </w:p>
        </w:tc>
      </w:tr>
      <w:tr w:rsidR="00280D52" w14:paraId="34331792" w14:textId="77777777">
        <w:tc>
          <w:tcPr>
            <w:tcW w:w="2880" w:type="dxa"/>
          </w:tcPr>
          <w:p w14:paraId="1FF513BF" w14:textId="77777777" w:rsidR="00280D52" w:rsidRDefault="00707972">
            <w:pPr>
              <w:rPr>
                <w:lang w:val="en-US"/>
              </w:rPr>
            </w:pPr>
            <w:r>
              <w:rPr>
                <w:lang w:val="en-US"/>
              </w:rPr>
              <w:t>Restoration or Root canal treatment (RCT)</w:t>
            </w:r>
          </w:p>
        </w:tc>
        <w:tc>
          <w:tcPr>
            <w:tcW w:w="2880" w:type="dxa"/>
          </w:tcPr>
          <w:p w14:paraId="18034148" w14:textId="77777777" w:rsidR="00280D52" w:rsidRDefault="00707972">
            <w:pPr>
              <w:rPr>
                <w:lang w:val="en-US"/>
              </w:rPr>
            </w:pPr>
            <w:r>
              <w:rPr>
                <w:lang w:val="en-US"/>
              </w:rPr>
              <w:t># 12 - Cervical, Mesial (</w:t>
            </w:r>
            <w:r w:rsidRPr="00333E3D">
              <w:rPr>
                <w:color w:val="FF0000"/>
                <w:lang w:val="en-US"/>
              </w:rPr>
              <w:t>to be assessed for root canal</w:t>
            </w:r>
            <w:r>
              <w:rPr>
                <w:lang w:val="en-US"/>
              </w:rPr>
              <w:t>)</w:t>
            </w:r>
          </w:p>
        </w:tc>
        <w:tc>
          <w:tcPr>
            <w:tcW w:w="2880" w:type="dxa"/>
          </w:tcPr>
          <w:p w14:paraId="4FEC3827" w14:textId="77777777" w:rsidR="00280D52" w:rsidRDefault="00707972">
            <w:pPr>
              <w:rPr>
                <w:lang w:val="en-US"/>
              </w:rPr>
            </w:pPr>
            <w:r w:rsidRPr="00333E3D">
              <w:rPr>
                <w:color w:val="FF0000"/>
                <w:lang w:val="en-US"/>
              </w:rPr>
              <w:t xml:space="preserve">3,600 </w:t>
            </w:r>
            <w:r>
              <w:rPr>
                <w:lang w:val="en-US"/>
              </w:rPr>
              <w:t xml:space="preserve">(Filling) - </w:t>
            </w:r>
            <w:r w:rsidRPr="00333E3D">
              <w:rPr>
                <w:color w:val="FF0000"/>
                <w:lang w:val="en-US"/>
              </w:rPr>
              <w:t xml:space="preserve">8,000 </w:t>
            </w:r>
            <w:r>
              <w:rPr>
                <w:lang w:val="en-US"/>
              </w:rPr>
              <w:t>(RCT)</w:t>
            </w:r>
          </w:p>
        </w:tc>
      </w:tr>
      <w:tr w:rsidR="00280D52" w14:paraId="67FE8E31" w14:textId="77777777">
        <w:tc>
          <w:tcPr>
            <w:tcW w:w="2880" w:type="dxa"/>
          </w:tcPr>
          <w:p w14:paraId="271C08FE" w14:textId="77777777" w:rsidR="00280D52" w:rsidRDefault="00707972"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7991C0A7" w14:textId="372B5404" w:rsidR="00280D52" w:rsidRDefault="00707972">
            <w:pPr>
              <w:rPr>
                <w:lang w:val="en-US"/>
              </w:rPr>
            </w:pPr>
            <w:r>
              <w:rPr>
                <w:lang w:val="en-US"/>
              </w:rPr>
              <w:t>#11 - Cervical, Distal, Mesial</w:t>
            </w:r>
          </w:p>
        </w:tc>
        <w:tc>
          <w:tcPr>
            <w:tcW w:w="2880" w:type="dxa"/>
          </w:tcPr>
          <w:p w14:paraId="6798B256" w14:textId="77777777" w:rsidR="00280D52" w:rsidRDefault="00707972">
            <w:pPr>
              <w:rPr>
                <w:lang w:val="en-US"/>
              </w:rPr>
            </w:pPr>
            <w:r w:rsidRPr="00333E3D">
              <w:rPr>
                <w:color w:val="FF0000"/>
                <w:lang w:val="en-US"/>
              </w:rPr>
              <w:t>5,400</w:t>
            </w:r>
          </w:p>
        </w:tc>
      </w:tr>
      <w:tr w:rsidR="00280D52" w14:paraId="4B97109C" w14:textId="77777777">
        <w:tc>
          <w:tcPr>
            <w:tcW w:w="2880" w:type="dxa"/>
          </w:tcPr>
          <w:p w14:paraId="2BA1DECB" w14:textId="77777777" w:rsidR="00280D52" w:rsidRDefault="00707972"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7BECE849" w14:textId="77777777" w:rsidR="00280D52" w:rsidRDefault="00707972">
            <w:pPr>
              <w:rPr>
                <w:lang w:val="en-US"/>
              </w:rPr>
            </w:pPr>
            <w:r>
              <w:rPr>
                <w:lang w:val="en-US"/>
              </w:rPr>
              <w:t xml:space="preserve">#21 - </w:t>
            </w:r>
            <w:r>
              <w:rPr>
                <w:lang w:val="en-US"/>
              </w:rPr>
              <w:t>Distal, Mesial</w:t>
            </w:r>
          </w:p>
        </w:tc>
        <w:tc>
          <w:tcPr>
            <w:tcW w:w="2880" w:type="dxa"/>
          </w:tcPr>
          <w:p w14:paraId="4A9830DB" w14:textId="77777777" w:rsidR="00280D52" w:rsidRPr="00333E3D" w:rsidRDefault="00707972">
            <w:pPr>
              <w:rPr>
                <w:color w:val="FF0000"/>
                <w:lang w:val="en-US"/>
              </w:rPr>
            </w:pPr>
            <w:r w:rsidRPr="00333E3D">
              <w:rPr>
                <w:color w:val="FF0000"/>
                <w:lang w:val="en-US"/>
              </w:rPr>
              <w:t xml:space="preserve">3,600 </w:t>
            </w:r>
          </w:p>
        </w:tc>
      </w:tr>
      <w:tr w:rsidR="00280D52" w14:paraId="180171B6" w14:textId="77777777">
        <w:tc>
          <w:tcPr>
            <w:tcW w:w="2880" w:type="dxa"/>
          </w:tcPr>
          <w:p w14:paraId="7D64FC59" w14:textId="77777777" w:rsidR="00280D52" w:rsidRDefault="00707972">
            <w:r>
              <w:rPr>
                <w:lang w:val="en-US"/>
              </w:rPr>
              <w:t>Restoration or Root canal treatment (RCT)</w:t>
            </w:r>
          </w:p>
        </w:tc>
        <w:tc>
          <w:tcPr>
            <w:tcW w:w="2880" w:type="dxa"/>
          </w:tcPr>
          <w:p w14:paraId="2631CDB5" w14:textId="77777777" w:rsidR="00280D52" w:rsidRDefault="00707972">
            <w:pPr>
              <w:rPr>
                <w:lang w:val="en-US"/>
              </w:rPr>
            </w:pPr>
            <w:r>
              <w:rPr>
                <w:lang w:val="en-US"/>
              </w:rPr>
              <w:t>#22 - Cervical, Mesial, Distal (</w:t>
            </w:r>
            <w:r w:rsidRPr="00333E3D">
              <w:rPr>
                <w:color w:val="FF0000"/>
                <w:lang w:val="en-US"/>
              </w:rPr>
              <w:t>to be assessed for root canal</w:t>
            </w:r>
            <w:r>
              <w:rPr>
                <w:lang w:val="en-US"/>
              </w:rPr>
              <w:t>)</w:t>
            </w:r>
          </w:p>
        </w:tc>
        <w:tc>
          <w:tcPr>
            <w:tcW w:w="2880" w:type="dxa"/>
          </w:tcPr>
          <w:p w14:paraId="5FAD5778" w14:textId="77777777" w:rsidR="00280D52" w:rsidRDefault="00707972">
            <w:r w:rsidRPr="00333E3D">
              <w:rPr>
                <w:color w:val="FF0000"/>
                <w:lang w:val="en-US"/>
              </w:rPr>
              <w:t xml:space="preserve">5,400 </w:t>
            </w:r>
            <w:r>
              <w:rPr>
                <w:lang w:val="en-US"/>
              </w:rPr>
              <w:t xml:space="preserve">- </w:t>
            </w:r>
            <w:r w:rsidRPr="00333E3D">
              <w:rPr>
                <w:color w:val="FF0000"/>
                <w:lang w:val="en-US"/>
              </w:rPr>
              <w:t xml:space="preserve">8,000 </w:t>
            </w:r>
            <w:r>
              <w:rPr>
                <w:lang w:val="en-US"/>
              </w:rPr>
              <w:t>(RCT)</w:t>
            </w:r>
          </w:p>
        </w:tc>
      </w:tr>
      <w:tr w:rsidR="00280D52" w14:paraId="6BCC0F97" w14:textId="77777777">
        <w:tc>
          <w:tcPr>
            <w:tcW w:w="2880" w:type="dxa"/>
          </w:tcPr>
          <w:p w14:paraId="0A7401CD" w14:textId="77777777" w:rsidR="00280D52" w:rsidRDefault="00707972"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1F75CF2B" w14:textId="77777777" w:rsidR="00280D52" w:rsidRDefault="00707972">
            <w:pPr>
              <w:rPr>
                <w:lang w:val="en-US"/>
              </w:rPr>
            </w:pPr>
            <w:r>
              <w:rPr>
                <w:lang w:val="en-US"/>
              </w:rPr>
              <w:t>#23 - Mesial</w:t>
            </w:r>
          </w:p>
        </w:tc>
        <w:tc>
          <w:tcPr>
            <w:tcW w:w="2880" w:type="dxa"/>
          </w:tcPr>
          <w:p w14:paraId="05997938" w14:textId="77777777" w:rsidR="00280D52" w:rsidRPr="00333E3D" w:rsidRDefault="00707972">
            <w:pPr>
              <w:rPr>
                <w:color w:val="FF0000"/>
              </w:rPr>
            </w:pPr>
            <w:r w:rsidRPr="00333E3D">
              <w:rPr>
                <w:color w:val="FF0000"/>
                <w:lang w:val="en-US"/>
              </w:rPr>
              <w:t>1,800</w:t>
            </w:r>
          </w:p>
        </w:tc>
      </w:tr>
      <w:tr w:rsidR="00280D52" w14:paraId="51D8CEB0" w14:textId="77777777">
        <w:tc>
          <w:tcPr>
            <w:tcW w:w="2880" w:type="dxa"/>
          </w:tcPr>
          <w:p w14:paraId="0E7F012E" w14:textId="77777777" w:rsidR="00280D52" w:rsidRDefault="00707972"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395CF5C9" w14:textId="77777777" w:rsidR="00280D52" w:rsidRDefault="00707972">
            <w:pPr>
              <w:rPr>
                <w:lang w:val="en-US"/>
              </w:rPr>
            </w:pPr>
            <w:r>
              <w:rPr>
                <w:lang w:val="en-US"/>
              </w:rPr>
              <w:t>#25 - Distal</w:t>
            </w:r>
          </w:p>
        </w:tc>
        <w:tc>
          <w:tcPr>
            <w:tcW w:w="2880" w:type="dxa"/>
          </w:tcPr>
          <w:p w14:paraId="3E4E0313" w14:textId="77777777" w:rsidR="00280D52" w:rsidRPr="00333E3D" w:rsidRDefault="00707972">
            <w:pPr>
              <w:rPr>
                <w:color w:val="FF0000"/>
              </w:rPr>
            </w:pPr>
            <w:r w:rsidRPr="00333E3D">
              <w:rPr>
                <w:color w:val="FF0000"/>
                <w:lang w:val="en-US"/>
              </w:rPr>
              <w:t>1,800</w:t>
            </w:r>
          </w:p>
        </w:tc>
      </w:tr>
    </w:tbl>
    <w:p w14:paraId="057E072A" w14:textId="5024AD93" w:rsidR="00280D52" w:rsidRPr="00333E3D" w:rsidRDefault="00707972">
      <w:pPr>
        <w:rPr>
          <w:lang w:val="en-US"/>
        </w:rPr>
      </w:pPr>
      <w:r w:rsidRPr="00333E3D">
        <w:rPr>
          <w:lang w:val="en-US"/>
        </w:rPr>
        <w:t>OPTIONAL</w:t>
      </w:r>
      <w:r w:rsidR="00333E3D" w:rsidRPr="00333E3D">
        <w:rPr>
          <w:lang w:val="en-US"/>
        </w:rPr>
        <w:t>:</w:t>
      </w:r>
    </w:p>
    <w:p w14:paraId="4EE585D6" w14:textId="77777777" w:rsidR="00280D52" w:rsidRPr="00333E3D" w:rsidRDefault="00707972">
      <w:pPr>
        <w:rPr>
          <w:lang w:val="en-US"/>
        </w:rPr>
      </w:pPr>
      <w:r w:rsidRPr="00330853">
        <w:rPr>
          <w:b/>
          <w:bCs/>
          <w:lang w:val="en-US"/>
        </w:rPr>
        <w:t xml:space="preserve">CAOH </w:t>
      </w:r>
      <w:r w:rsidRPr="00330853">
        <w:rPr>
          <w:b/>
          <w:bCs/>
          <w:lang w:val="en-US"/>
        </w:rPr>
        <w:t>PASTE</w:t>
      </w:r>
      <w:r w:rsidRPr="00333E3D">
        <w:rPr>
          <w:lang w:val="en-US"/>
        </w:rPr>
        <w:t xml:space="preserve"> -prn- </w:t>
      </w:r>
      <w:r w:rsidRPr="00330853">
        <w:rPr>
          <w:color w:val="FF0000"/>
          <w:lang w:val="en-US"/>
        </w:rPr>
        <w:t>800</w:t>
      </w:r>
      <w:r w:rsidRPr="00333E3D">
        <w:rPr>
          <w:lang w:val="en-US"/>
        </w:rPr>
        <w:t>/ TOOTH</w:t>
      </w:r>
    </w:p>
    <w:p w14:paraId="564C49B1" w14:textId="77777777" w:rsidR="00280D52" w:rsidRPr="00333E3D" w:rsidRDefault="00707972">
      <w:pPr>
        <w:rPr>
          <w:lang w:val="en-US"/>
        </w:rPr>
      </w:pPr>
      <w:r w:rsidRPr="00330853">
        <w:rPr>
          <w:b/>
          <w:bCs/>
          <w:lang w:val="en-US"/>
        </w:rPr>
        <w:t>GI</w:t>
      </w:r>
      <w:r w:rsidRPr="00333E3D">
        <w:rPr>
          <w:lang w:val="en-US"/>
        </w:rPr>
        <w:t xml:space="preserve">- </w:t>
      </w:r>
      <w:r w:rsidRPr="00330853">
        <w:rPr>
          <w:color w:val="FF0000"/>
          <w:lang w:val="en-US"/>
        </w:rPr>
        <w:t>1000</w:t>
      </w:r>
      <w:r w:rsidRPr="00333E3D">
        <w:rPr>
          <w:lang w:val="en-US"/>
        </w:rPr>
        <w:t xml:space="preserve">/ TOOTH </w:t>
      </w:r>
    </w:p>
    <w:p w14:paraId="47B3FB2B" w14:textId="77777777" w:rsidR="00280D52" w:rsidRDefault="00280D52">
      <w:pPr>
        <w:rPr>
          <w:sz w:val="24"/>
          <w:szCs w:val="24"/>
        </w:rPr>
      </w:pPr>
    </w:p>
    <w:p w14:paraId="1E04F0EB" w14:textId="22D9523C" w:rsidR="00280D52" w:rsidRDefault="00280D52">
      <w:pPr>
        <w:rPr>
          <w:sz w:val="24"/>
          <w:szCs w:val="24"/>
        </w:rPr>
      </w:pPr>
    </w:p>
    <w:sectPr w:rsidR="00280D52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D1AE3" w14:textId="77777777" w:rsidR="00707972" w:rsidRDefault="00707972">
      <w:pPr>
        <w:spacing w:line="240" w:lineRule="auto"/>
      </w:pPr>
      <w:r>
        <w:separator/>
      </w:r>
    </w:p>
  </w:endnote>
  <w:endnote w:type="continuationSeparator" w:id="0">
    <w:p w14:paraId="6A5716A9" w14:textId="77777777" w:rsidR="00707972" w:rsidRDefault="00707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F852D" w14:textId="77777777" w:rsidR="00280D52" w:rsidRDefault="00707972">
    <w:pPr>
      <w:pStyle w:val="Footer"/>
      <w:rPr>
        <w:lang w:val="en-US"/>
      </w:rPr>
    </w:pPr>
    <w:r>
      <w:rPr>
        <w:lang w:val="en-US"/>
      </w:rPr>
      <w:t xml:space="preserve">By: </w:t>
    </w:r>
    <w:r>
      <w:rPr>
        <w:lang w:val="en-US"/>
      </w:rPr>
      <w:t xml:space="preserve">Jawaher </w:t>
    </w:r>
    <w:proofErr w:type="spellStart"/>
    <w:r>
      <w:rPr>
        <w:lang w:val="en-US"/>
      </w:rPr>
      <w:t>Aguam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05BC50" w14:textId="77777777" w:rsidR="00707972" w:rsidRDefault="00707972">
      <w:pPr>
        <w:spacing w:after="0"/>
      </w:pPr>
      <w:r>
        <w:separator/>
      </w:r>
    </w:p>
  </w:footnote>
  <w:footnote w:type="continuationSeparator" w:id="0">
    <w:p w14:paraId="666AA560" w14:textId="77777777" w:rsidR="00707972" w:rsidRDefault="007079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86"/>
    <w:rsid w:val="0009036D"/>
    <w:rsid w:val="00280D52"/>
    <w:rsid w:val="00330853"/>
    <w:rsid w:val="00333E3D"/>
    <w:rsid w:val="003A6D78"/>
    <w:rsid w:val="005F1386"/>
    <w:rsid w:val="00707972"/>
    <w:rsid w:val="00AF1D86"/>
    <w:rsid w:val="00C84B19"/>
    <w:rsid w:val="00D5133E"/>
    <w:rsid w:val="00DA60BF"/>
    <w:rsid w:val="20EE0D30"/>
    <w:rsid w:val="5F2F492B"/>
    <w:rsid w:val="7F45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C21DB"/>
  <w15:docId w15:val="{07E96704-B4DA-41C7-94CC-A36A0C25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PH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Louie Perez</dc:creator>
  <cp:lastModifiedBy>Louie Perez</cp:lastModifiedBy>
  <cp:revision>8</cp:revision>
  <cp:lastPrinted>2026-07-09T05:12:00Z</cp:lastPrinted>
  <dcterms:created xsi:type="dcterms:W3CDTF">2026-06-30T02:37:00Z</dcterms:created>
  <dcterms:modified xsi:type="dcterms:W3CDTF">2026-07-16T04:55:00Z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eyJoZGlkIjoiN2U2NmIwYjYwNWU2YmZiMTNjZjRhZjc1NDViZjM3NTcifQ==</vt:lpwstr>
  </property>
  <property fmtid="{D5CDD505-2E9C-101B-9397-08002B2CF9AE}" pid="3" name="KSOProductBuildVer">
    <vt:lpwstr>1033-12.1.0.26880</vt:lpwstr>
  </property>
  <property fmtid="{D5CDD505-2E9C-101B-9397-08002B2CF9AE}" pid="4" name="ICV">
    <vt:lpwstr>21D1D5C843944FEA9E6C955348CD58D3_13</vt:lpwstr>
  </property>
</Properties>
</file>