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D9D04" w14:textId="2A0E0BEE" w:rsidR="006E24DA" w:rsidRDefault="009D4AE8">
      <w:r>
        <w:rPr>
          <w:noProof/>
        </w:rPr>
        <w:drawing>
          <wp:inline distT="0" distB="0" distL="0" distR="0" wp14:anchorId="0E47E709" wp14:editId="7776F7D1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EC7ECD" w14:textId="46C97A67" w:rsidR="009D4AE8" w:rsidRDefault="009D4AE8"/>
    <w:p w14:paraId="3A69AC0B" w14:textId="02F9E7AF" w:rsidR="009D4AE8" w:rsidRDefault="009D4AE8"/>
    <w:p w14:paraId="4839D534" w14:textId="190AF134" w:rsidR="009D4AE8" w:rsidRPr="000A6991" w:rsidRDefault="009D4AE8">
      <w:pPr>
        <w:rPr>
          <w:rFonts w:ascii="Century Gothic" w:hAnsi="Century Gothic"/>
          <w:b/>
          <w:bCs/>
        </w:rPr>
      </w:pPr>
      <w:r w:rsidRPr="000A6991">
        <w:rPr>
          <w:rFonts w:ascii="Century Gothic" w:hAnsi="Century Gothic"/>
          <w:b/>
          <w:bCs/>
        </w:rPr>
        <w:t>Patient Name: Rolando Liwanag</w:t>
      </w:r>
    </w:p>
    <w:p w14:paraId="3B9C8389" w14:textId="77777777" w:rsidR="000A6991" w:rsidRDefault="000A6991">
      <w:pPr>
        <w:rPr>
          <w:rFonts w:ascii="Century Gothic" w:hAnsi="Century Gothic"/>
        </w:rPr>
      </w:pPr>
    </w:p>
    <w:p w14:paraId="75BFAD2B" w14:textId="77FCE2FA" w:rsidR="009D4AE8" w:rsidRPr="000A6991" w:rsidRDefault="005D3EE0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>&gt;&gt;&gt;</w:t>
      </w:r>
      <w:r w:rsidR="009D4AE8" w:rsidRPr="000A6991">
        <w:rPr>
          <w:rFonts w:ascii="Century Gothic" w:hAnsi="Century Gothic"/>
        </w:rPr>
        <w:t xml:space="preserve">All on 6 </w:t>
      </w:r>
      <w:proofErr w:type="gramStart"/>
      <w:r w:rsidR="009D4AE8" w:rsidRPr="000A6991">
        <w:rPr>
          <w:rFonts w:ascii="Century Gothic" w:hAnsi="Century Gothic"/>
        </w:rPr>
        <w:t>implant</w:t>
      </w:r>
      <w:proofErr w:type="gramEnd"/>
      <w:r w:rsidR="009D4AE8" w:rsidRPr="000A6991">
        <w:rPr>
          <w:rFonts w:ascii="Century Gothic" w:hAnsi="Century Gothic"/>
        </w:rPr>
        <w:t>: Regular price for 12 units Zirconia Crown Php 960,000</w:t>
      </w:r>
    </w:p>
    <w:p w14:paraId="1F182635" w14:textId="5F2060D6" w:rsidR="009D4AE8" w:rsidRPr="000A6991" w:rsidRDefault="009D4AE8">
      <w:pPr>
        <w:rPr>
          <w:rFonts w:ascii="Century Gothic" w:hAnsi="Century Gothic"/>
        </w:rPr>
      </w:pPr>
      <w:r w:rsidRPr="000A6991">
        <w:rPr>
          <w:rFonts w:ascii="Century Gothic" w:hAnsi="Century Gothic"/>
          <w:highlight w:val="yellow"/>
        </w:rPr>
        <w:t>Discounted price Php 380,000</w:t>
      </w:r>
    </w:p>
    <w:p w14:paraId="782FC92E" w14:textId="22194EB1" w:rsidR="006666C7" w:rsidRPr="000A6991" w:rsidRDefault="006666C7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 xml:space="preserve">&gt;&gt;&gt;Bone Graft </w:t>
      </w:r>
      <w:r w:rsidRPr="000A6991">
        <w:rPr>
          <w:rFonts w:ascii="Century Gothic" w:hAnsi="Century Gothic"/>
          <w:highlight w:val="yellow"/>
        </w:rPr>
        <w:t>Php 60,000</w:t>
      </w:r>
    </w:p>
    <w:p w14:paraId="3FEC9B04" w14:textId="0AEF8E96" w:rsidR="006666C7" w:rsidRPr="000A6991" w:rsidRDefault="006666C7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>&gt;&gt;&gt;Sinus lift Php 90k per quadrant(x</w:t>
      </w:r>
      <w:proofErr w:type="gramStart"/>
      <w:r w:rsidRPr="000A6991">
        <w:rPr>
          <w:rFonts w:ascii="Century Gothic" w:hAnsi="Century Gothic"/>
        </w:rPr>
        <w:t>2)=</w:t>
      </w:r>
      <w:proofErr w:type="gramEnd"/>
      <w:r w:rsidRPr="000A6991">
        <w:rPr>
          <w:rFonts w:ascii="Century Gothic" w:hAnsi="Century Gothic"/>
        </w:rPr>
        <w:t xml:space="preserve"> </w:t>
      </w:r>
      <w:r w:rsidRPr="000A6991">
        <w:rPr>
          <w:rFonts w:ascii="Century Gothic" w:hAnsi="Century Gothic"/>
          <w:highlight w:val="yellow"/>
        </w:rPr>
        <w:t>Php 180,000</w:t>
      </w:r>
    </w:p>
    <w:p w14:paraId="233DCD7C" w14:textId="58DE6C51" w:rsidR="006666C7" w:rsidRPr="000A6991" w:rsidRDefault="006666C7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 xml:space="preserve">&gt;&gt;&gt;Surgical Stent- </w:t>
      </w:r>
      <w:r w:rsidRPr="000A6991">
        <w:rPr>
          <w:rFonts w:ascii="Century Gothic" w:hAnsi="Century Gothic"/>
          <w:highlight w:val="yellow"/>
        </w:rPr>
        <w:t>Php 60,000</w:t>
      </w:r>
    </w:p>
    <w:p w14:paraId="67EE410E" w14:textId="503DB436" w:rsidR="006666C7" w:rsidRPr="000A6991" w:rsidRDefault="006666C7">
      <w:pPr>
        <w:rPr>
          <w:rFonts w:ascii="Century Gothic" w:hAnsi="Century Gothic"/>
          <w:color w:val="FF0000"/>
        </w:rPr>
      </w:pPr>
      <w:r w:rsidRPr="000A6991">
        <w:rPr>
          <w:rFonts w:ascii="Century Gothic" w:hAnsi="Century Gothic"/>
          <w:color w:val="FF0000"/>
        </w:rPr>
        <w:t>Total: Php 680,000</w:t>
      </w:r>
    </w:p>
    <w:p w14:paraId="6A3749EA" w14:textId="718BA96C" w:rsidR="006666C7" w:rsidRPr="000A6991" w:rsidRDefault="006666C7">
      <w:pPr>
        <w:rPr>
          <w:rFonts w:ascii="Century Gothic" w:hAnsi="Century Gothic"/>
          <w:color w:val="FF0000"/>
        </w:rPr>
      </w:pPr>
      <w:r w:rsidRPr="000A6991">
        <w:rPr>
          <w:rFonts w:ascii="Century Gothic" w:hAnsi="Century Gothic"/>
          <w:color w:val="FF0000"/>
        </w:rPr>
        <w:t>DP:50%-Php 340,000</w:t>
      </w:r>
    </w:p>
    <w:p w14:paraId="15EF9A6F" w14:textId="2325A942" w:rsidR="006666C7" w:rsidRPr="000A6991" w:rsidRDefault="006666C7">
      <w:pPr>
        <w:rPr>
          <w:rFonts w:ascii="Century Gothic" w:hAnsi="Century Gothic"/>
          <w:color w:val="FF0000"/>
        </w:rPr>
      </w:pPr>
      <w:r w:rsidRPr="000A6991">
        <w:rPr>
          <w:rFonts w:ascii="Century Gothic" w:hAnsi="Century Gothic"/>
          <w:color w:val="FF0000"/>
        </w:rPr>
        <w:t>Balance: Php 340,000/12 months-Php 28,333.33 per month via PDC</w:t>
      </w:r>
    </w:p>
    <w:p w14:paraId="148ECB03" w14:textId="77777777" w:rsidR="006666C7" w:rsidRPr="000A6991" w:rsidRDefault="006666C7">
      <w:pPr>
        <w:rPr>
          <w:rFonts w:ascii="Century Gothic" w:hAnsi="Century Gothic"/>
        </w:rPr>
      </w:pPr>
    </w:p>
    <w:p w14:paraId="07223E95" w14:textId="54285379" w:rsidR="009D4AE8" w:rsidRPr="000A6991" w:rsidRDefault="009D4AE8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>**Sedation regular price Php 30,000</w:t>
      </w:r>
      <w:r w:rsidR="005D3EE0" w:rsidRPr="000A6991">
        <w:rPr>
          <w:rFonts w:ascii="Century Gothic" w:hAnsi="Century Gothic"/>
        </w:rPr>
        <w:t xml:space="preserve"> </w:t>
      </w:r>
      <w:r w:rsidR="005D3EE0" w:rsidRPr="000A6991">
        <w:rPr>
          <w:rFonts w:ascii="Century Gothic" w:hAnsi="Century Gothic"/>
          <w:highlight w:val="yellow"/>
        </w:rPr>
        <w:t xml:space="preserve">discounted </w:t>
      </w:r>
      <w:proofErr w:type="gramStart"/>
      <w:r w:rsidR="005D3EE0" w:rsidRPr="000A6991">
        <w:rPr>
          <w:rFonts w:ascii="Century Gothic" w:hAnsi="Century Gothic"/>
          <w:highlight w:val="yellow"/>
        </w:rPr>
        <w:t>price  Php</w:t>
      </w:r>
      <w:proofErr w:type="gramEnd"/>
      <w:r w:rsidR="005D3EE0" w:rsidRPr="000A6991">
        <w:rPr>
          <w:rFonts w:ascii="Century Gothic" w:hAnsi="Century Gothic"/>
          <w:highlight w:val="yellow"/>
        </w:rPr>
        <w:t xml:space="preserve"> 20,000</w:t>
      </w:r>
      <w:r w:rsidR="006666C7" w:rsidRPr="000A6991">
        <w:rPr>
          <w:rFonts w:ascii="Century Gothic" w:hAnsi="Century Gothic"/>
        </w:rPr>
        <w:t xml:space="preserve"> (must pay Cash)</w:t>
      </w:r>
    </w:p>
    <w:p w14:paraId="5762A258" w14:textId="41569FB8" w:rsidR="005D3EE0" w:rsidRPr="000A6991" w:rsidRDefault="005D3EE0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 xml:space="preserve">*** Scanning </w:t>
      </w:r>
      <w:proofErr w:type="gramStart"/>
      <w:r w:rsidRPr="000A6991">
        <w:rPr>
          <w:rFonts w:ascii="Century Gothic" w:hAnsi="Century Gothic"/>
        </w:rPr>
        <w:t>( 2</w:t>
      </w:r>
      <w:proofErr w:type="gramEnd"/>
      <w:r w:rsidRPr="000A6991">
        <w:rPr>
          <w:rFonts w:ascii="Century Gothic" w:hAnsi="Century Gothic"/>
        </w:rPr>
        <w:t xml:space="preserve">x ) Regular price 30,000 </w:t>
      </w:r>
      <w:r w:rsidRPr="000A6991">
        <w:rPr>
          <w:rFonts w:ascii="Century Gothic" w:hAnsi="Century Gothic"/>
          <w:highlight w:val="yellow"/>
        </w:rPr>
        <w:t>discounted price Php 20,000</w:t>
      </w:r>
      <w:r w:rsidR="006666C7" w:rsidRPr="000A6991">
        <w:rPr>
          <w:rFonts w:ascii="Century Gothic" w:hAnsi="Century Gothic"/>
        </w:rPr>
        <w:t xml:space="preserve"> (must pay Cash)</w:t>
      </w:r>
    </w:p>
    <w:p w14:paraId="4D607064" w14:textId="4D413425" w:rsidR="006666C7" w:rsidRPr="000A6991" w:rsidRDefault="006666C7">
      <w:pPr>
        <w:rPr>
          <w:rFonts w:ascii="Century Gothic" w:hAnsi="Century Gothic"/>
        </w:rPr>
      </w:pPr>
      <w:r w:rsidRPr="000A6991">
        <w:rPr>
          <w:rFonts w:ascii="Century Gothic" w:hAnsi="Century Gothic"/>
        </w:rPr>
        <w:t xml:space="preserve">   </w:t>
      </w:r>
    </w:p>
    <w:p w14:paraId="795D4F4F" w14:textId="78CE6E98" w:rsidR="005D3EE0" w:rsidRPr="000A6991" w:rsidRDefault="005D3EE0">
      <w:pPr>
        <w:rPr>
          <w:rFonts w:ascii="Century Gothic" w:hAnsi="Century Gothic"/>
        </w:rPr>
      </w:pPr>
      <w:r w:rsidRPr="000A6991">
        <w:rPr>
          <w:rFonts w:ascii="Century Gothic" w:hAnsi="Century Gothic"/>
          <w:highlight w:val="red"/>
        </w:rPr>
        <w:t>Total Price for All</w:t>
      </w:r>
      <w:r w:rsidR="006666C7" w:rsidRPr="000A6991">
        <w:rPr>
          <w:rFonts w:ascii="Century Gothic" w:hAnsi="Century Gothic"/>
          <w:highlight w:val="red"/>
        </w:rPr>
        <w:t xml:space="preserve"> the Procedure: Php 720,000</w:t>
      </w:r>
    </w:p>
    <w:sectPr w:rsidR="005D3EE0" w:rsidRPr="000A69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AE8"/>
    <w:rsid w:val="000A6991"/>
    <w:rsid w:val="005D3EE0"/>
    <w:rsid w:val="006666C7"/>
    <w:rsid w:val="006E24DA"/>
    <w:rsid w:val="009D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650D4"/>
  <w15:chartTrackingRefBased/>
  <w15:docId w15:val="{CEFEB7FB-3B1C-43CE-95A2-ED078231C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2</cp:revision>
  <cp:lastPrinted>2025-09-24T03:14:00Z</cp:lastPrinted>
  <dcterms:created xsi:type="dcterms:W3CDTF">2025-09-24T04:24:00Z</dcterms:created>
  <dcterms:modified xsi:type="dcterms:W3CDTF">2025-09-24T04:24:00Z</dcterms:modified>
</cp:coreProperties>
</file>